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0B" w:rsidRDefault="007F320B">
      <w:bookmarkStart w:id="0" w:name="_GoBack"/>
      <w:bookmarkEnd w:id="0"/>
    </w:p>
    <w:p w:rsidR="00AA573D" w:rsidRDefault="00AA573D"/>
    <w:p w:rsidR="0072348C" w:rsidRPr="0072348C" w:rsidRDefault="0072348C" w:rsidP="0072348C">
      <w:pPr>
        <w:rPr>
          <w:b/>
          <w:lang w:val="en-US"/>
        </w:rPr>
      </w:pPr>
      <w:r w:rsidRPr="0072348C">
        <w:rPr>
          <w:b/>
          <w:lang w:val="en-US"/>
        </w:rPr>
        <w:t xml:space="preserve">SEQUENCE OF SECTIONS FOR </w:t>
      </w:r>
      <w:r>
        <w:rPr>
          <w:b/>
          <w:lang w:val="en-US"/>
        </w:rPr>
        <w:t>ENTIRE REPORT</w:t>
      </w:r>
    </w:p>
    <w:p w:rsidR="0072348C" w:rsidRPr="0072348C" w:rsidRDefault="0072348C" w:rsidP="0072348C">
      <w:pPr>
        <w:rPr>
          <w:b/>
          <w:lang w:val="en-US"/>
        </w:rPr>
      </w:pPr>
      <w:r w:rsidRPr="0072348C">
        <w:rPr>
          <w:b/>
          <w:lang w:val="en-US"/>
        </w:rPr>
        <w:t>1. Cover with name of student</w:t>
      </w:r>
    </w:p>
    <w:p w:rsidR="0072348C" w:rsidRPr="0072348C" w:rsidRDefault="0072348C" w:rsidP="0072348C">
      <w:pPr>
        <w:rPr>
          <w:b/>
          <w:lang w:val="en-US"/>
        </w:rPr>
      </w:pPr>
      <w:r w:rsidRPr="0072348C">
        <w:rPr>
          <w:b/>
          <w:lang w:val="en-US"/>
        </w:rPr>
        <w:t xml:space="preserve"> 2. Table of Contents</w:t>
      </w:r>
    </w:p>
    <w:p w:rsidR="0072348C" w:rsidRPr="0072348C" w:rsidRDefault="0072348C" w:rsidP="0072348C">
      <w:pPr>
        <w:rPr>
          <w:b/>
          <w:lang w:val="en-US"/>
        </w:rPr>
      </w:pPr>
      <w:r>
        <w:rPr>
          <w:b/>
          <w:lang w:val="en-US"/>
        </w:rPr>
        <w:t xml:space="preserve">3. </w:t>
      </w:r>
      <w:r w:rsidRPr="0072348C">
        <w:rPr>
          <w:b/>
          <w:lang w:val="en-US"/>
        </w:rPr>
        <w:t xml:space="preserve"> Site Visits  </w:t>
      </w:r>
    </w:p>
    <w:p w:rsidR="0072348C" w:rsidRDefault="0072348C" w:rsidP="0072348C">
      <w:pPr>
        <w:rPr>
          <w:b/>
          <w:lang w:val="en-US"/>
        </w:rPr>
      </w:pPr>
      <w:r>
        <w:rPr>
          <w:b/>
          <w:lang w:val="en-US"/>
        </w:rPr>
        <w:t xml:space="preserve">4. </w:t>
      </w:r>
      <w:r w:rsidRPr="0072348C">
        <w:rPr>
          <w:b/>
          <w:lang w:val="en-US"/>
        </w:rPr>
        <w:t xml:space="preserve"> </w:t>
      </w:r>
      <w:r>
        <w:rPr>
          <w:b/>
          <w:lang w:val="en-US"/>
        </w:rPr>
        <w:t>Laboratory Reports</w:t>
      </w:r>
      <w:r w:rsidRPr="0072348C">
        <w:rPr>
          <w:b/>
          <w:lang w:val="en-US"/>
        </w:rPr>
        <w:t xml:space="preserve"> Exercises  </w:t>
      </w:r>
    </w:p>
    <w:p w:rsidR="0072348C" w:rsidRDefault="0072348C" w:rsidP="0072348C">
      <w:pPr>
        <w:rPr>
          <w:b/>
          <w:lang w:val="en-US"/>
        </w:rPr>
      </w:pPr>
      <w:r>
        <w:rPr>
          <w:b/>
          <w:lang w:val="en-US"/>
        </w:rPr>
        <w:t>5. FINAL JOURNAL:</w:t>
      </w:r>
    </w:p>
    <w:p w:rsidR="0072348C" w:rsidRPr="00F10A3A" w:rsidRDefault="00F10A3A" w:rsidP="0072348C">
      <w:pPr>
        <w:rPr>
          <w:rFonts w:ascii="Times New Roman" w:hAnsi="Times New Roman" w:cs="Times New Roman"/>
          <w:lang w:val="en-US"/>
        </w:rPr>
      </w:pPr>
      <w:r>
        <w:rPr>
          <w:b/>
          <w:lang w:val="en-US"/>
        </w:rPr>
        <w:t xml:space="preserve">1. </w:t>
      </w:r>
      <w:r w:rsidRPr="00F10A3A">
        <w:rPr>
          <w:rFonts w:ascii="Times New Roman" w:hAnsi="Times New Roman" w:cs="Times New Roman"/>
          <w:lang w:val="en-US"/>
        </w:rPr>
        <w:t>Problem Statement</w:t>
      </w:r>
    </w:p>
    <w:p w:rsidR="00F10A3A" w:rsidRPr="00F10A3A" w:rsidRDefault="00F10A3A" w:rsidP="0072348C">
      <w:pPr>
        <w:rPr>
          <w:rFonts w:ascii="Times New Roman" w:hAnsi="Times New Roman" w:cs="Times New Roman"/>
          <w:lang w:val="en-US"/>
        </w:rPr>
      </w:pPr>
      <w:r w:rsidRPr="00F10A3A">
        <w:rPr>
          <w:rFonts w:ascii="Times New Roman" w:hAnsi="Times New Roman" w:cs="Times New Roman"/>
          <w:lang w:val="en-US"/>
        </w:rPr>
        <w:t>2. Purpose of Project</w:t>
      </w:r>
    </w:p>
    <w:p w:rsidR="00F10A3A" w:rsidRPr="00F10A3A" w:rsidRDefault="00F10A3A" w:rsidP="0072348C">
      <w:pPr>
        <w:rPr>
          <w:rFonts w:ascii="Times New Roman" w:hAnsi="Times New Roman" w:cs="Times New Roman"/>
          <w:lang w:val="en-US"/>
        </w:rPr>
      </w:pPr>
      <w:r w:rsidRPr="00F10A3A">
        <w:rPr>
          <w:rFonts w:ascii="Times New Roman" w:hAnsi="Times New Roman" w:cs="Times New Roman"/>
          <w:lang w:val="en-US"/>
        </w:rPr>
        <w:t>3. Methods of Data Collection</w:t>
      </w:r>
    </w:p>
    <w:p w:rsidR="00F10A3A" w:rsidRPr="00F10A3A" w:rsidRDefault="00F10A3A" w:rsidP="0072348C">
      <w:pPr>
        <w:rPr>
          <w:rFonts w:ascii="Times New Roman" w:hAnsi="Times New Roman" w:cs="Times New Roman"/>
          <w:lang w:val="en-US"/>
        </w:rPr>
      </w:pPr>
      <w:r w:rsidRPr="00F10A3A">
        <w:rPr>
          <w:rFonts w:ascii="Times New Roman" w:hAnsi="Times New Roman" w:cs="Times New Roman"/>
          <w:lang w:val="en-US"/>
        </w:rPr>
        <w:t>4. Literature Review</w:t>
      </w:r>
    </w:p>
    <w:p w:rsidR="00F10A3A" w:rsidRPr="00F10A3A" w:rsidRDefault="00F10A3A" w:rsidP="0072348C">
      <w:pPr>
        <w:rPr>
          <w:rFonts w:ascii="Times New Roman" w:hAnsi="Times New Roman" w:cs="Times New Roman"/>
          <w:lang w:val="en-US"/>
        </w:rPr>
      </w:pPr>
      <w:r w:rsidRPr="00F10A3A">
        <w:rPr>
          <w:rFonts w:ascii="Times New Roman" w:hAnsi="Times New Roman" w:cs="Times New Roman"/>
          <w:lang w:val="en-US"/>
        </w:rPr>
        <w:t>5. Presentation of Data</w:t>
      </w:r>
    </w:p>
    <w:p w:rsidR="00F10A3A" w:rsidRPr="00F10A3A" w:rsidRDefault="00F10A3A" w:rsidP="0072348C">
      <w:pPr>
        <w:rPr>
          <w:rFonts w:ascii="Times New Roman" w:hAnsi="Times New Roman" w:cs="Times New Roman"/>
          <w:lang w:val="en-US"/>
        </w:rPr>
      </w:pPr>
      <w:r w:rsidRPr="00F10A3A">
        <w:rPr>
          <w:rFonts w:ascii="Times New Roman" w:hAnsi="Times New Roman" w:cs="Times New Roman"/>
          <w:lang w:val="en-US"/>
        </w:rPr>
        <w:t>6. Analysis of Data</w:t>
      </w:r>
    </w:p>
    <w:p w:rsidR="00F10A3A" w:rsidRPr="00F10A3A" w:rsidRDefault="00F10A3A" w:rsidP="0072348C">
      <w:pPr>
        <w:rPr>
          <w:rFonts w:ascii="Times New Roman" w:hAnsi="Times New Roman" w:cs="Times New Roman"/>
          <w:lang w:val="en-US"/>
        </w:rPr>
      </w:pPr>
      <w:r w:rsidRPr="00F10A3A">
        <w:rPr>
          <w:rFonts w:ascii="Times New Roman" w:hAnsi="Times New Roman" w:cs="Times New Roman"/>
          <w:lang w:val="en-US"/>
        </w:rPr>
        <w:t>7. Discussion of findings</w:t>
      </w:r>
    </w:p>
    <w:p w:rsidR="00F10A3A" w:rsidRPr="00F10A3A" w:rsidRDefault="00F10A3A" w:rsidP="0072348C">
      <w:pPr>
        <w:rPr>
          <w:rFonts w:ascii="Times New Roman" w:hAnsi="Times New Roman" w:cs="Times New Roman"/>
          <w:lang w:val="en-US"/>
        </w:rPr>
      </w:pPr>
      <w:r w:rsidRPr="00F10A3A">
        <w:rPr>
          <w:rFonts w:ascii="Times New Roman" w:hAnsi="Times New Roman" w:cs="Times New Roman"/>
          <w:lang w:val="en-US"/>
        </w:rPr>
        <w:t>8. Conclusion</w:t>
      </w:r>
    </w:p>
    <w:p w:rsidR="00F10A3A" w:rsidRPr="00F10A3A" w:rsidRDefault="00F10A3A" w:rsidP="0072348C">
      <w:pPr>
        <w:rPr>
          <w:rFonts w:ascii="Times New Roman" w:hAnsi="Times New Roman" w:cs="Times New Roman"/>
          <w:lang w:val="en-US"/>
        </w:rPr>
      </w:pPr>
      <w:r w:rsidRPr="00F10A3A">
        <w:rPr>
          <w:rFonts w:ascii="Times New Roman" w:hAnsi="Times New Roman" w:cs="Times New Roman"/>
          <w:lang w:val="en-US"/>
        </w:rPr>
        <w:t>9. Recommendations</w:t>
      </w:r>
    </w:p>
    <w:p w:rsidR="00F10A3A" w:rsidRPr="00F10A3A" w:rsidRDefault="00F10A3A" w:rsidP="0072348C">
      <w:pPr>
        <w:rPr>
          <w:rFonts w:ascii="Times New Roman" w:hAnsi="Times New Roman" w:cs="Times New Roman"/>
          <w:lang w:val="en-US"/>
        </w:rPr>
      </w:pPr>
      <w:r w:rsidRPr="00F10A3A">
        <w:rPr>
          <w:rFonts w:ascii="Times New Roman" w:hAnsi="Times New Roman" w:cs="Times New Roman"/>
          <w:lang w:val="en-US"/>
        </w:rPr>
        <w:t>10. Bibliography</w:t>
      </w:r>
    </w:p>
    <w:p w:rsidR="00F10A3A" w:rsidRPr="00F10A3A" w:rsidRDefault="00F10A3A" w:rsidP="0072348C">
      <w:pPr>
        <w:rPr>
          <w:rFonts w:ascii="Times New Roman" w:hAnsi="Times New Roman" w:cs="Times New Roman"/>
          <w:lang w:val="en-US"/>
        </w:rPr>
      </w:pPr>
    </w:p>
    <w:p w:rsidR="0072348C" w:rsidRPr="0072348C" w:rsidRDefault="0072348C" w:rsidP="0072348C">
      <w:pPr>
        <w:rPr>
          <w:b/>
          <w:lang w:val="en-US"/>
        </w:rPr>
      </w:pPr>
      <w:r w:rsidRPr="0072348C">
        <w:rPr>
          <w:b/>
          <w:lang w:val="en-US"/>
        </w:rPr>
        <w:t xml:space="preserve"> </w:t>
      </w:r>
    </w:p>
    <w:p w:rsidR="0072348C" w:rsidRDefault="0072348C" w:rsidP="0072348C">
      <w:r>
        <w:t>The internal assessment takes the form of a journal that comprises</w:t>
      </w:r>
    </w:p>
    <w:p w:rsidR="0072348C" w:rsidRDefault="0072348C" w:rsidP="0072348C">
      <w:r>
        <w:t>A.</w:t>
      </w:r>
      <w:r>
        <w:tab/>
        <w:t xml:space="preserve">Four </w:t>
      </w:r>
      <w:r w:rsidR="00553134">
        <w:t>site visits</w:t>
      </w:r>
      <w:r>
        <w:t xml:space="preserve">                                           </w:t>
      </w:r>
    </w:p>
    <w:p w:rsidR="0072348C" w:rsidRDefault="0072348C" w:rsidP="0072348C">
      <w:r>
        <w:t>B.</w:t>
      </w:r>
      <w:r>
        <w:tab/>
        <w:t xml:space="preserve">Four practical exercises                                                         </w:t>
      </w:r>
    </w:p>
    <w:p w:rsidR="0072348C" w:rsidRDefault="0072348C" w:rsidP="0072348C">
      <w:r>
        <w:t>C.</w:t>
      </w:r>
      <w:r>
        <w:tab/>
        <w:t xml:space="preserve">A final report                                                                           </w:t>
      </w:r>
    </w:p>
    <w:p w:rsidR="00AA573D" w:rsidRDefault="0072348C" w:rsidP="0072348C">
      <w:r>
        <w:tab/>
        <w:t xml:space="preserve">   </w:t>
      </w:r>
    </w:p>
    <w:p w:rsidR="0072348C" w:rsidRPr="0072348C" w:rsidRDefault="0072348C" w:rsidP="0072348C">
      <w:pPr>
        <w:numPr>
          <w:ilvl w:val="0"/>
          <w:numId w:val="1"/>
        </w:numPr>
        <w:rPr>
          <w:b/>
          <w:lang w:val="en-US"/>
        </w:rPr>
      </w:pPr>
      <w:r>
        <w:t>A.</w:t>
      </w:r>
      <w:r w:rsidRPr="0072348C">
        <w:rPr>
          <w:rFonts w:ascii="Times New Roman" w:eastAsiaTheme="minorEastAsia" w:hAnsi="Times New Roman" w:cs="Times New Roman"/>
          <w:b/>
          <w:lang w:val="en-US"/>
        </w:rPr>
        <w:t xml:space="preserve"> </w:t>
      </w:r>
      <w:r w:rsidRPr="0072348C">
        <w:rPr>
          <w:b/>
          <w:lang w:val="en-US"/>
        </w:rPr>
        <w:t xml:space="preserve">FOUR (4) SITE VISITS </w:t>
      </w:r>
    </w:p>
    <w:p w:rsidR="0072348C" w:rsidRPr="0072348C" w:rsidRDefault="0072348C" w:rsidP="0072348C">
      <w:pPr>
        <w:rPr>
          <w:b/>
          <w:lang w:val="en-US"/>
        </w:rPr>
      </w:pPr>
      <w:r w:rsidRPr="0072348C">
        <w:rPr>
          <w:b/>
          <w:lang w:val="en-US"/>
        </w:rPr>
        <w:t>STRUCTURE AND MARK SCHEME: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2348C" w:rsidRPr="0072348C" w:rsidTr="006D0AC3"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  <w:r w:rsidRPr="0072348C">
              <w:rPr>
                <w:b/>
                <w:lang w:val="en-US"/>
              </w:rPr>
              <w:t xml:space="preserve">                     Mark Scheme</w:t>
            </w:r>
          </w:p>
        </w:tc>
      </w:tr>
      <w:tr w:rsidR="0072348C" w:rsidRPr="0072348C" w:rsidTr="006D0AC3"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  <w:r w:rsidRPr="0072348C">
              <w:rPr>
                <w:lang w:val="en-US"/>
              </w:rPr>
              <w:t>Entry Number, Date, Site Location</w:t>
            </w:r>
          </w:p>
        </w:tc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72348C" w:rsidRPr="0072348C" w:rsidTr="006D0AC3"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  <w:r w:rsidRPr="0072348C">
              <w:rPr>
                <w:lang w:val="en-US"/>
              </w:rPr>
              <w:t>Objective – a clear statement of what you are trying to achieve</w:t>
            </w:r>
          </w:p>
        </w:tc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  <w:r w:rsidRPr="0072348C">
              <w:rPr>
                <w:b/>
                <w:lang w:val="en-US"/>
              </w:rPr>
              <w:t>1</w:t>
            </w:r>
          </w:p>
        </w:tc>
      </w:tr>
      <w:tr w:rsidR="0072348C" w:rsidRPr="0072348C" w:rsidTr="006D0AC3"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  <w:r w:rsidRPr="0072348C">
              <w:rPr>
                <w:lang w:val="en-US"/>
              </w:rPr>
              <w:t xml:space="preserve">Activities – the procedure that you followed                                                       </w:t>
            </w:r>
          </w:p>
        </w:tc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  <w:r w:rsidRPr="0072348C">
              <w:rPr>
                <w:b/>
                <w:lang w:val="en-US"/>
              </w:rPr>
              <w:t>4</w:t>
            </w:r>
          </w:p>
        </w:tc>
      </w:tr>
      <w:tr w:rsidR="0072348C" w:rsidRPr="0072348C" w:rsidTr="006D0AC3"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  <w:r w:rsidRPr="0072348C">
              <w:rPr>
                <w:lang w:val="en-US"/>
              </w:rPr>
              <w:lastRenderedPageBreak/>
              <w:t>Observations – A brief synopsis of the observations made</w:t>
            </w:r>
          </w:p>
        </w:tc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  <w:r w:rsidRPr="0072348C">
              <w:rPr>
                <w:b/>
                <w:lang w:val="en-US"/>
              </w:rPr>
              <w:t>2</w:t>
            </w:r>
          </w:p>
        </w:tc>
      </w:tr>
      <w:tr w:rsidR="0072348C" w:rsidRPr="0072348C" w:rsidTr="006D0AC3"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  <w:r w:rsidRPr="0072348C">
              <w:rPr>
                <w:lang w:val="en-US"/>
              </w:rPr>
              <w:t>Comments – problems encountered, any obvious conclusions</w:t>
            </w:r>
          </w:p>
        </w:tc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  <w:r w:rsidRPr="0072348C">
              <w:rPr>
                <w:b/>
                <w:lang w:val="en-US"/>
              </w:rPr>
              <w:t>2</w:t>
            </w:r>
          </w:p>
        </w:tc>
      </w:tr>
      <w:tr w:rsidR="0072348C" w:rsidRPr="0072348C" w:rsidTr="006D0AC3"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  <w:r w:rsidRPr="0072348C">
              <w:rPr>
                <w:lang w:val="en-US"/>
              </w:rPr>
              <w:t>Follow – Up Activities – what you did next with the data gathered</w:t>
            </w:r>
          </w:p>
        </w:tc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  <w:r w:rsidRPr="0072348C">
              <w:rPr>
                <w:b/>
                <w:lang w:val="en-US"/>
              </w:rPr>
              <w:t>1</w:t>
            </w:r>
          </w:p>
        </w:tc>
      </w:tr>
      <w:tr w:rsidR="0072348C" w:rsidRPr="0072348C" w:rsidTr="006D0AC3"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  <w:r w:rsidRPr="0072348C">
              <w:rPr>
                <w:lang w:val="en-US"/>
              </w:rPr>
              <w:t xml:space="preserve">Total   </w:t>
            </w:r>
          </w:p>
        </w:tc>
        <w:tc>
          <w:tcPr>
            <w:tcW w:w="4788" w:type="dxa"/>
          </w:tcPr>
          <w:p w:rsidR="0072348C" w:rsidRPr="0072348C" w:rsidRDefault="0072348C" w:rsidP="0072348C">
            <w:pPr>
              <w:spacing w:after="160" w:line="259" w:lineRule="auto"/>
              <w:rPr>
                <w:b/>
                <w:lang w:val="en-US"/>
              </w:rPr>
            </w:pPr>
            <w:r w:rsidRPr="0072348C">
              <w:rPr>
                <w:b/>
                <w:lang w:val="en-US"/>
              </w:rPr>
              <w:t>10</w:t>
            </w:r>
          </w:p>
        </w:tc>
      </w:tr>
    </w:tbl>
    <w:p w:rsidR="0072348C" w:rsidRDefault="0072348C" w:rsidP="0072348C">
      <w:pPr>
        <w:rPr>
          <w:b/>
          <w:lang w:val="en-US"/>
        </w:rPr>
      </w:pPr>
    </w:p>
    <w:p w:rsidR="0072348C" w:rsidRDefault="0072348C" w:rsidP="0072348C">
      <w:pPr>
        <w:pStyle w:val="ListParagraph"/>
        <w:numPr>
          <w:ilvl w:val="0"/>
          <w:numId w:val="1"/>
        </w:numPr>
        <w:tabs>
          <w:tab w:val="left" w:pos="3810"/>
          <w:tab w:val="left" w:pos="67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Laboratory Exercises</w:t>
      </w:r>
      <w:r w:rsidRPr="00705D51">
        <w:rPr>
          <w:rFonts w:ascii="Times New Roman" w:hAnsi="Times New Roman" w:cs="Times New Roman"/>
          <w:b/>
        </w:rPr>
        <w:t xml:space="preserve">   (x 4)</w:t>
      </w:r>
    </w:p>
    <w:p w:rsidR="0072348C" w:rsidRPr="00705D51" w:rsidRDefault="0072348C" w:rsidP="0072348C">
      <w:pPr>
        <w:pStyle w:val="ListParagraph"/>
        <w:tabs>
          <w:tab w:val="left" w:pos="3810"/>
          <w:tab w:val="left" w:pos="6750"/>
        </w:tabs>
        <w:rPr>
          <w:rFonts w:ascii="Times New Roman" w:hAnsi="Times New Roman" w:cs="Times New Roman"/>
          <w:b/>
        </w:rPr>
      </w:pPr>
      <w:r w:rsidRPr="00705D51">
        <w:rPr>
          <w:rFonts w:ascii="Times New Roman" w:hAnsi="Times New Roman" w:cs="Times New Roman"/>
          <w:b/>
        </w:rPr>
        <w:t>Structure:</w:t>
      </w: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1638"/>
        <w:gridCol w:w="7290"/>
      </w:tblGrid>
      <w:tr w:rsidR="0072348C" w:rsidTr="006D0AC3">
        <w:tc>
          <w:tcPr>
            <w:tcW w:w="1638" w:type="dxa"/>
          </w:tcPr>
          <w:p w:rsidR="0072348C" w:rsidRPr="00705D51" w:rsidRDefault="0072348C" w:rsidP="006D0AC3">
            <w:pPr>
              <w:tabs>
                <w:tab w:val="left" w:pos="3810"/>
                <w:tab w:val="left" w:pos="67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05D51">
              <w:rPr>
                <w:rFonts w:ascii="Times New Roman" w:hAnsi="Times New Roman" w:cs="Times New Roman"/>
                <w:b/>
              </w:rPr>
              <w:t>Title</w:t>
            </w:r>
          </w:p>
          <w:p w:rsidR="0072348C" w:rsidRPr="00705D51" w:rsidRDefault="0072348C" w:rsidP="006D0AC3">
            <w:pPr>
              <w:pStyle w:val="ListParagraph"/>
              <w:tabs>
                <w:tab w:val="left" w:pos="3810"/>
                <w:tab w:val="left" w:pos="675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0" w:type="dxa"/>
          </w:tcPr>
          <w:p w:rsidR="0072348C" w:rsidRDefault="0072348C" w:rsidP="006D0AC3">
            <w:pPr>
              <w:pStyle w:val="ListParagraph"/>
              <w:tabs>
                <w:tab w:val="left" w:pos="3810"/>
                <w:tab w:val="left" w:pos="675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2348C" w:rsidTr="006D0AC3">
        <w:tc>
          <w:tcPr>
            <w:tcW w:w="1638" w:type="dxa"/>
          </w:tcPr>
          <w:p w:rsidR="0072348C" w:rsidRPr="00705D51" w:rsidRDefault="0072348C" w:rsidP="006D0AC3">
            <w:pPr>
              <w:pStyle w:val="ListParagraph"/>
              <w:tabs>
                <w:tab w:val="left" w:pos="3810"/>
                <w:tab w:val="left" w:pos="675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05D51">
              <w:rPr>
                <w:rFonts w:ascii="Times New Roman" w:hAnsi="Times New Roman" w:cs="Times New Roman"/>
                <w:b/>
              </w:rPr>
              <w:t>Aim</w:t>
            </w:r>
          </w:p>
        </w:tc>
        <w:tc>
          <w:tcPr>
            <w:tcW w:w="7290" w:type="dxa"/>
          </w:tcPr>
          <w:p w:rsidR="0072348C" w:rsidRPr="00705D51" w:rsidRDefault="0072348C" w:rsidP="006D0AC3">
            <w:pPr>
              <w:tabs>
                <w:tab w:val="left" w:pos="3810"/>
                <w:tab w:val="left" w:pos="6750"/>
              </w:tabs>
              <w:rPr>
                <w:rFonts w:ascii="Times New Roman" w:hAnsi="Times New Roman" w:cs="Times New Roman"/>
              </w:rPr>
            </w:pPr>
            <w:r w:rsidRPr="00705D51">
              <w:rPr>
                <w:rFonts w:ascii="Times New Roman" w:hAnsi="Times New Roman" w:cs="Times New Roman"/>
              </w:rPr>
              <w:t xml:space="preserve"> What is the objective of this practical exercise?</w:t>
            </w:r>
          </w:p>
          <w:p w:rsidR="0072348C" w:rsidRDefault="0072348C" w:rsidP="006D0AC3">
            <w:pPr>
              <w:pStyle w:val="ListParagraph"/>
              <w:tabs>
                <w:tab w:val="left" w:pos="3810"/>
                <w:tab w:val="left" w:pos="675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2348C" w:rsidTr="006D0AC3">
        <w:tc>
          <w:tcPr>
            <w:tcW w:w="1638" w:type="dxa"/>
          </w:tcPr>
          <w:p w:rsidR="0072348C" w:rsidRPr="00705D51" w:rsidRDefault="0072348C" w:rsidP="006D0AC3">
            <w:pPr>
              <w:pStyle w:val="ListParagraph"/>
              <w:tabs>
                <w:tab w:val="left" w:pos="3810"/>
                <w:tab w:val="left" w:pos="675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05D51">
              <w:rPr>
                <w:rFonts w:ascii="Times New Roman" w:hAnsi="Times New Roman" w:cs="Times New Roman"/>
                <w:b/>
              </w:rPr>
              <w:t xml:space="preserve">Materials  </w:t>
            </w:r>
          </w:p>
        </w:tc>
        <w:tc>
          <w:tcPr>
            <w:tcW w:w="7290" w:type="dxa"/>
          </w:tcPr>
          <w:p w:rsidR="0072348C" w:rsidRPr="00705D51" w:rsidRDefault="0072348C" w:rsidP="006D0AC3">
            <w:pPr>
              <w:tabs>
                <w:tab w:val="left" w:pos="3810"/>
                <w:tab w:val="left" w:pos="6750"/>
              </w:tabs>
              <w:rPr>
                <w:rFonts w:ascii="Times New Roman" w:hAnsi="Times New Roman" w:cs="Times New Roman"/>
              </w:rPr>
            </w:pPr>
            <w:r w:rsidRPr="00705D51">
              <w:rPr>
                <w:rFonts w:ascii="Times New Roman" w:hAnsi="Times New Roman" w:cs="Times New Roman"/>
              </w:rPr>
              <w:t>Equipment, references</w:t>
            </w:r>
          </w:p>
          <w:p w:rsidR="0072348C" w:rsidRDefault="0072348C" w:rsidP="006D0AC3">
            <w:pPr>
              <w:pStyle w:val="ListParagraph"/>
              <w:tabs>
                <w:tab w:val="left" w:pos="3810"/>
                <w:tab w:val="left" w:pos="675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2348C" w:rsidTr="006D0AC3">
        <w:tc>
          <w:tcPr>
            <w:tcW w:w="1638" w:type="dxa"/>
          </w:tcPr>
          <w:p w:rsidR="0072348C" w:rsidRPr="00705D51" w:rsidRDefault="0072348C" w:rsidP="006D0AC3">
            <w:pPr>
              <w:pStyle w:val="ListParagraph"/>
              <w:tabs>
                <w:tab w:val="left" w:pos="3810"/>
                <w:tab w:val="left" w:pos="675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05D51">
              <w:rPr>
                <w:rFonts w:ascii="Times New Roman" w:hAnsi="Times New Roman" w:cs="Times New Roman"/>
                <w:b/>
              </w:rPr>
              <w:t>Procedure</w:t>
            </w:r>
          </w:p>
        </w:tc>
        <w:tc>
          <w:tcPr>
            <w:tcW w:w="7290" w:type="dxa"/>
          </w:tcPr>
          <w:p w:rsidR="0072348C" w:rsidRDefault="0072348C" w:rsidP="006D0AC3">
            <w:pPr>
              <w:pStyle w:val="ListParagraph"/>
              <w:tabs>
                <w:tab w:val="left" w:pos="3810"/>
                <w:tab w:val="left" w:pos="6750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including any calculations </w:t>
            </w:r>
          </w:p>
        </w:tc>
      </w:tr>
      <w:tr w:rsidR="0072348C" w:rsidTr="006D0AC3">
        <w:tc>
          <w:tcPr>
            <w:tcW w:w="1638" w:type="dxa"/>
          </w:tcPr>
          <w:p w:rsidR="0072348C" w:rsidRDefault="0072348C" w:rsidP="006D0AC3">
            <w:pPr>
              <w:pStyle w:val="ListParagraph"/>
              <w:tabs>
                <w:tab w:val="left" w:pos="3810"/>
                <w:tab w:val="left" w:pos="675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Collection/ Results </w:t>
            </w:r>
          </w:p>
        </w:tc>
        <w:tc>
          <w:tcPr>
            <w:tcW w:w="7290" w:type="dxa"/>
          </w:tcPr>
          <w:p w:rsidR="0072348C" w:rsidRPr="00705D51" w:rsidRDefault="0072348C" w:rsidP="006D0AC3">
            <w:pPr>
              <w:pStyle w:val="ListParagraph"/>
              <w:tabs>
                <w:tab w:val="left" w:pos="3810"/>
                <w:tab w:val="left" w:pos="675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Including Tables, diagrams, annotated photographs.</w:t>
            </w:r>
          </w:p>
        </w:tc>
      </w:tr>
      <w:tr w:rsidR="0072348C" w:rsidTr="006D0AC3">
        <w:tc>
          <w:tcPr>
            <w:tcW w:w="1638" w:type="dxa"/>
          </w:tcPr>
          <w:p w:rsidR="0072348C" w:rsidRDefault="0072348C" w:rsidP="006D0AC3">
            <w:pPr>
              <w:pStyle w:val="ListParagraph"/>
              <w:tabs>
                <w:tab w:val="left" w:pos="3810"/>
                <w:tab w:val="left" w:pos="675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Discussion and Conclusion</w:t>
            </w:r>
          </w:p>
        </w:tc>
        <w:tc>
          <w:tcPr>
            <w:tcW w:w="7290" w:type="dxa"/>
          </w:tcPr>
          <w:p w:rsidR="0072348C" w:rsidRPr="00705D51" w:rsidRDefault="0072348C" w:rsidP="006D0AC3">
            <w:pPr>
              <w:pStyle w:val="ListParagraph"/>
              <w:tabs>
                <w:tab w:val="left" w:pos="3810"/>
                <w:tab w:val="left" w:pos="6750"/>
              </w:tabs>
              <w:ind w:left="0"/>
              <w:rPr>
                <w:rFonts w:ascii="Times New Roman" w:hAnsi="Times New Roman" w:cs="Times New Roman"/>
              </w:rPr>
            </w:pPr>
            <w:r w:rsidRPr="00705D51">
              <w:rPr>
                <w:rFonts w:ascii="Times New Roman" w:hAnsi="Times New Roman" w:cs="Times New Roman"/>
              </w:rPr>
              <w:t>Analysis and discussion of observations, summary</w:t>
            </w:r>
          </w:p>
        </w:tc>
      </w:tr>
    </w:tbl>
    <w:p w:rsidR="0072348C" w:rsidRDefault="0072348C" w:rsidP="0072348C">
      <w:pPr>
        <w:pStyle w:val="ListParagraph"/>
      </w:pPr>
    </w:p>
    <w:p w:rsidR="0072348C" w:rsidRDefault="0072348C" w:rsidP="0072348C">
      <w:pPr>
        <w:pStyle w:val="ListParagraph"/>
      </w:pPr>
    </w:p>
    <w:p w:rsidR="00AA573D" w:rsidRDefault="00AA573D"/>
    <w:p w:rsidR="0072348C" w:rsidRDefault="0072348C"/>
    <w:p w:rsidR="007570E0" w:rsidRDefault="00553134" w:rsidP="00757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r w:rsidR="007570E0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 </w:t>
      </w:r>
      <w:r w:rsidR="007570E0">
        <w:rPr>
          <w:color w:val="000000"/>
          <w:sz w:val="27"/>
          <w:szCs w:val="27"/>
        </w:rPr>
        <w:t>FINAL REPORT</w:t>
      </w:r>
    </w:p>
    <w:p w:rsidR="007570E0" w:rsidRDefault="007570E0" w:rsidP="00757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SEQUENCE OF SECTIONS FOR FINAL REPORT</w:t>
      </w:r>
    </w:p>
    <w:p w:rsidR="007570E0" w:rsidRDefault="007570E0" w:rsidP="00757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Problem statement</w:t>
      </w:r>
      <w:r>
        <w:rPr>
          <w:color w:val="000000"/>
          <w:sz w:val="27"/>
          <w:szCs w:val="27"/>
        </w:rPr>
        <w:t xml:space="preserve">- 3- 4 lines informing the reader of an environmental problem connected to the area of study. This statemen should include the location and </w:t>
      </w:r>
      <w:proofErr w:type="gramStart"/>
      <w:r w:rsidR="00553134">
        <w:rPr>
          <w:color w:val="000000"/>
          <w:sz w:val="27"/>
          <w:szCs w:val="27"/>
        </w:rPr>
        <w:t>time period</w:t>
      </w:r>
      <w:proofErr w:type="gramEnd"/>
      <w:r w:rsidR="00553134">
        <w:rPr>
          <w:color w:val="000000"/>
          <w:sz w:val="27"/>
          <w:szCs w:val="27"/>
        </w:rPr>
        <w:t xml:space="preserve"> study undertaken.</w:t>
      </w:r>
    </w:p>
    <w:p w:rsidR="007570E0" w:rsidRDefault="007570E0" w:rsidP="00757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Purpose – main aims of the SBA</w:t>
      </w:r>
      <w:r w:rsidR="00553134">
        <w:rPr>
          <w:color w:val="000000"/>
          <w:sz w:val="27"/>
          <w:szCs w:val="27"/>
        </w:rPr>
        <w:t>; highlight all the variables being investigated</w:t>
      </w:r>
    </w:p>
    <w:p w:rsidR="007570E0" w:rsidRDefault="007570E0" w:rsidP="00757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Methods of Data Collection – here you can refer to the site visits and lab reports as well as methods of collecting secondary data. Be sure to include variables.</w:t>
      </w:r>
    </w:p>
    <w:p w:rsidR="007570E0" w:rsidRDefault="007570E0" w:rsidP="00757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d) Literature Review - Literature will include books, journal articles and other documents about similar ecosystems that have been or could be affected by development and could include cases </w:t>
      </w:r>
      <w:r>
        <w:rPr>
          <w:color w:val="000000"/>
          <w:sz w:val="27"/>
          <w:szCs w:val="27"/>
        </w:rPr>
        <w:lastRenderedPageBreak/>
        <w:t>where efforts have been made to minimise the effects. This literature must be critically examined and compared with your SBA</w:t>
      </w:r>
    </w:p>
    <w:p w:rsidR="007570E0" w:rsidRDefault="007570E0" w:rsidP="00757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Presentation of Data – be sure to present it different from in the site visits and laboratory reports. You should use graphs, charts, etc. here</w:t>
      </w:r>
    </w:p>
    <w:p w:rsidR="007570E0" w:rsidRDefault="007570E0" w:rsidP="00757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Analysis of Data - Overall trends - e.g. dominant species; direct and indirect effects; various approaches must be used!</w:t>
      </w:r>
    </w:p>
    <w:p w:rsidR="007570E0" w:rsidRDefault="007570E0" w:rsidP="00757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g) Discussion of Data - Here you try to account for your findings - how reliable and valid are they? For </w:t>
      </w:r>
      <w:r w:rsidR="00553134">
        <w:rPr>
          <w:color w:val="000000"/>
          <w:sz w:val="27"/>
          <w:szCs w:val="27"/>
        </w:rPr>
        <w:t>example,</w:t>
      </w:r>
      <w:r>
        <w:rPr>
          <w:color w:val="000000"/>
          <w:sz w:val="27"/>
          <w:szCs w:val="27"/>
        </w:rPr>
        <w:t xml:space="preserve"> did the time of year and location of samples etc. affect your findings? Also try to account for</w:t>
      </w:r>
      <w:r w:rsidR="005531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similarities and differences between your findings and literature.</w:t>
      </w:r>
    </w:p>
    <w:p w:rsidR="007570E0" w:rsidRDefault="007570E0" w:rsidP="00757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h) Conclusion - Summarise your findings - answer the purpose. It should be clear based on findings, valid and related to purposes of project</w:t>
      </w:r>
    </w:p>
    <w:p w:rsidR="007570E0" w:rsidRDefault="007570E0" w:rsidP="007570E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>) Recommendations - What policies/measures should be implemented in this area? Try to be creative; fully derived from findings</w:t>
      </w:r>
    </w:p>
    <w:p w:rsidR="0072348C" w:rsidRDefault="0072348C" w:rsidP="00553134">
      <w:pPr>
        <w:pStyle w:val="ListParagraph"/>
      </w:pPr>
    </w:p>
    <w:sectPr w:rsidR="0072348C" w:rsidSect="00723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E5A"/>
    <w:multiLevelType w:val="hybridMultilevel"/>
    <w:tmpl w:val="086A1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E72F5"/>
    <w:multiLevelType w:val="hybridMultilevel"/>
    <w:tmpl w:val="086A1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0B"/>
    <w:rsid w:val="00025D96"/>
    <w:rsid w:val="0010394C"/>
    <w:rsid w:val="001E3CEB"/>
    <w:rsid w:val="00202F7A"/>
    <w:rsid w:val="003A1541"/>
    <w:rsid w:val="003D2D31"/>
    <w:rsid w:val="00542C9C"/>
    <w:rsid w:val="00553134"/>
    <w:rsid w:val="00664851"/>
    <w:rsid w:val="0072348C"/>
    <w:rsid w:val="007570E0"/>
    <w:rsid w:val="007F320B"/>
    <w:rsid w:val="008661E8"/>
    <w:rsid w:val="00AA573D"/>
    <w:rsid w:val="00B56B41"/>
    <w:rsid w:val="00F10A3A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37B1"/>
  <w15:chartTrackingRefBased/>
  <w15:docId w15:val="{D5DC75CE-E13D-4862-8B2A-023E31AB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6B41"/>
    <w:rPr>
      <w:i/>
      <w:iCs/>
    </w:rPr>
  </w:style>
  <w:style w:type="table" w:styleId="TableGrid">
    <w:name w:val="Table Grid"/>
    <w:basedOn w:val="TableNormal"/>
    <w:uiPriority w:val="59"/>
    <w:rsid w:val="007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48C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75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Nyasha Moore</dc:creator>
  <cp:keywords/>
  <dc:description/>
  <cp:lastModifiedBy>Nyasha Moore</cp:lastModifiedBy>
  <cp:revision>3</cp:revision>
  <dcterms:created xsi:type="dcterms:W3CDTF">2017-12-11T08:33:00Z</dcterms:created>
  <dcterms:modified xsi:type="dcterms:W3CDTF">2017-12-11T08:40:00Z</dcterms:modified>
</cp:coreProperties>
</file>